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436A60F0"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6315B8E4" w:rsidR="008F1585" w:rsidRPr="00B64E3F" w:rsidRDefault="008F1585" w:rsidP="008F1585">
      <w:pPr>
        <w:pStyle w:val="ARCATNote0"/>
      </w:pPr>
      <w:r w:rsidRPr="00B64E3F">
        <w:tab/>
      </w:r>
      <w:r w:rsidR="00FF6ECD">
        <w:t>300 Windsor Drive</w:t>
      </w:r>
    </w:p>
    <w:p w14:paraId="68544F62" w14:textId="5362FDA2" w:rsidR="008F1585" w:rsidRPr="00B64E3F" w:rsidRDefault="008F1585" w:rsidP="008F1585">
      <w:pPr>
        <w:pStyle w:val="ARCATNote0"/>
      </w:pPr>
      <w:r w:rsidRPr="00B64E3F">
        <w:tab/>
      </w:r>
      <w:r w:rsidR="00FF6ECD">
        <w:t>Oakbrook, IL 60523</w:t>
      </w:r>
    </w:p>
    <w:p w14:paraId="28E1B435" w14:textId="409F2B1A"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4EF90E07"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65550805" w14:textId="77777777" w:rsidR="008F1585" w:rsidRPr="00AE116F" w:rsidRDefault="008F1585">
      <w:pPr>
        <w:pStyle w:val="ARCATParagraph"/>
        <w:spacing w:before="200"/>
        <w:rPr>
          <w:lang w:val="en-US"/>
        </w:rPr>
      </w:pPr>
      <w:r w:rsidRPr="00AE116F">
        <w:rPr>
          <w:lang w:val="en-US"/>
        </w:rPr>
        <w:t>Trolley-Type Door Operators:</w:t>
      </w:r>
    </w:p>
    <w:p w14:paraId="46E7489F" w14:textId="77777777" w:rsidR="008F1585" w:rsidRPr="00AE116F" w:rsidRDefault="008F1585">
      <w:pPr>
        <w:pStyle w:val="ARCATSubPara"/>
        <w:rPr>
          <w:lang w:val="en-US"/>
        </w:rPr>
      </w:pPr>
      <w:r w:rsidRPr="00AE116F">
        <w:rPr>
          <w:lang w:val="en-US"/>
        </w:rPr>
        <w:t>Trolley-type continuous-duty door operators for standard lift sectional doors (LiftMaster Model GT).</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1B9E7CF6"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439BFC28"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2A54FA7" w14:textId="77777777" w:rsidR="008F1585" w:rsidRPr="00AE116F" w:rsidRDefault="008F1585">
      <w:pPr>
        <w:pStyle w:val="ARCATArticle"/>
        <w:spacing w:before="200"/>
        <w:rPr>
          <w:lang w:val="en-US"/>
        </w:rPr>
      </w:pPr>
      <w:r w:rsidRPr="00AE116F">
        <w:rPr>
          <w:lang w:val="en-US"/>
        </w:rPr>
        <w:tab/>
        <w:t>TROLLEY-TYPE DOOR OPERATORS</w:t>
      </w:r>
    </w:p>
    <w:p w14:paraId="7F67E3DD" w14:textId="77777777" w:rsidR="008F1585" w:rsidRPr="00AE116F" w:rsidRDefault="008F1585">
      <w:pPr>
        <w:pStyle w:val="ARCATParagraph"/>
        <w:spacing w:before="200"/>
        <w:rPr>
          <w:lang w:val="en-US"/>
        </w:rPr>
      </w:pPr>
      <w:r w:rsidRPr="00AE116F">
        <w:rPr>
          <w:lang w:val="en-US"/>
        </w:rPr>
        <w:tab/>
        <w:t>Heavy Industrial-Duty Operator:  LiftMaster GT Heavy Industrial-Duty Trolley Operator, continuous-duty, high-starting torque motor with overload protection and emergency disconnect for manual door operation.</w:t>
      </w:r>
    </w:p>
    <w:p w14:paraId="4F9DA4C6" w14:textId="77777777" w:rsidR="008F1585" w:rsidRPr="00AE116F" w:rsidRDefault="008F1585">
      <w:pPr>
        <w:pStyle w:val="ARCATSubPara"/>
        <w:rPr>
          <w:lang w:val="en-US"/>
        </w:rPr>
      </w:pPr>
      <w:r w:rsidRPr="00AE116F">
        <w:rPr>
          <w:lang w:val="en-US"/>
        </w:rPr>
        <w:tab/>
        <w:t xml:space="preserve">Electric Operator:  Heavy industrial-duty assembly, cULus listed and cULus labeled, complete with electric motor and factory-prewired motor controls, wormgear reduction unit, electric solenoid-actuated brake, 3-button open/close/stop control station along </w:t>
      </w:r>
      <w:r w:rsidRPr="00AE116F">
        <w:rPr>
          <w:lang w:val="en-US"/>
        </w:rPr>
        <w:lastRenderedPageBreak/>
        <w:t xml:space="preserve">with conduit-encased wiring from control circuit to motor, and accessories required for proper operation; operator shall be capable of driving door at a speed of approximately 11 to 12 inches (279 to 304 mm) per second. </w:t>
      </w:r>
    </w:p>
    <w:p w14:paraId="6DC713C6" w14:textId="77777777" w:rsidR="008F1585" w:rsidRPr="00AE116F" w:rsidRDefault="008F1585">
      <w:pPr>
        <w:pStyle w:val="ARCATSubSub1"/>
        <w:rPr>
          <w:lang w:val="en-US"/>
        </w:rPr>
      </w:pPr>
      <w:r w:rsidRPr="00AE116F">
        <w:rPr>
          <w:lang w:val="en-US"/>
        </w:rPr>
        <w:tab/>
        <w:t xml:space="preserve">Primary Drive Reduction:  Wormgear-in-oil-bath gear reducer with synthetic “All Climate” oil with 20:1 speed reduction; adjustable torque limiter and quick- disconnect door arm to facilitate manual operation; permanently lubricated ball bearings on output shaft and output and door driven sprockets. </w:t>
      </w:r>
    </w:p>
    <w:p w14:paraId="094E7697" w14:textId="77777777" w:rsidR="008F1585" w:rsidRPr="00AE116F" w:rsidRDefault="008F1585">
      <w:pPr>
        <w:pStyle w:val="ARCATSubSub1"/>
        <w:rPr>
          <w:lang w:val="en-US"/>
        </w:rPr>
      </w:pPr>
      <w:r w:rsidRPr="00AE116F">
        <w:rPr>
          <w:lang w:val="en-US"/>
        </w:rPr>
        <w:tab/>
        <w:t>Brake:  Electric solenoid-actuated brake that is capable of stopping and holding a door at any position.</w:t>
      </w:r>
    </w:p>
    <w:p w14:paraId="22282273" w14:textId="77777777" w:rsidR="008F1585" w:rsidRPr="00AE116F" w:rsidRDefault="008F1585">
      <w:pPr>
        <w:pStyle w:val="ARCATSubSub1"/>
        <w:rPr>
          <w:lang w:val="en-US"/>
        </w:rPr>
      </w:pPr>
      <w:r w:rsidRPr="00AE116F">
        <w:rPr>
          <w:lang w:val="en-US"/>
        </w:rPr>
        <w:tab/>
        <w:t>Limit Switches:  Fully adjustable, linear-driven limit mechanism synchronizing operator with door; low-friction nylon limit nuts fitted on treaded steel shaft that rotates on oil-tight self-lubricating bronze bushings; motor shall be removable without affecting limit switch settings.</w:t>
      </w:r>
    </w:p>
    <w:p w14:paraId="78BE53F7" w14:textId="77777777" w:rsidR="008F1585" w:rsidRPr="00AE116F" w:rsidRDefault="008F1585">
      <w:pPr>
        <w:pStyle w:val="ARCATSubSub1"/>
        <w:rPr>
          <w:lang w:val="en-US"/>
        </w:rPr>
      </w:pPr>
      <w:r w:rsidRPr="00AE116F">
        <w:rPr>
          <w:lang w:val="en-US"/>
        </w:rPr>
        <w:tab/>
        <w:t>Electric Motor: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38A821CB" w14:textId="77777777" w:rsidR="008F1585" w:rsidRPr="00AE116F" w:rsidRDefault="008F1585">
      <w:pPr>
        <w:pStyle w:val="ARCATSubSub2"/>
        <w:rPr>
          <w:lang w:val="en-US"/>
        </w:rPr>
      </w:pPr>
      <w:r w:rsidRPr="00AE116F">
        <w:rPr>
          <w:lang w:val="en-US"/>
        </w:rPr>
        <w:t xml:space="preserve">Motor Specification: </w:t>
      </w:r>
    </w:p>
    <w:p w14:paraId="2525345A" w14:textId="77777777" w:rsidR="008F1585" w:rsidRPr="00B64E3F" w:rsidRDefault="008F1585" w:rsidP="008F1585">
      <w:pPr>
        <w:pStyle w:val="ARCATNote0"/>
      </w:pPr>
      <w:r w:rsidRPr="00B64E3F">
        <w:t>** NOTE TO SPECIFIER ** Delete options for motor specifications not required.</w:t>
      </w:r>
    </w:p>
    <w:p w14:paraId="1F561EBD" w14:textId="77777777" w:rsidR="008F1585" w:rsidRPr="00AE116F" w:rsidRDefault="008F1585">
      <w:pPr>
        <w:pStyle w:val="ARCATSubSub3"/>
        <w:rPr>
          <w:lang w:val="en-US"/>
        </w:rPr>
      </w:pPr>
      <w:r w:rsidRPr="00AE116F">
        <w:rPr>
          <w:lang w:val="en-US"/>
        </w:rPr>
        <w:tab/>
        <w:t>115/230V 60 Hz, single phase, 1/2 HP.</w:t>
      </w:r>
    </w:p>
    <w:p w14:paraId="45E5FB6C" w14:textId="77777777" w:rsidR="008F1585" w:rsidRPr="00AE116F" w:rsidRDefault="008F1585">
      <w:pPr>
        <w:pStyle w:val="ARCATSubSub3"/>
        <w:rPr>
          <w:lang w:val="en-US"/>
        </w:rPr>
      </w:pPr>
      <w:r w:rsidRPr="00AE116F">
        <w:rPr>
          <w:lang w:val="en-US"/>
        </w:rPr>
        <w:tab/>
        <w:t>115/230V 60 Hz, single phase, 3/4 HP.</w:t>
      </w:r>
    </w:p>
    <w:p w14:paraId="22EB3202" w14:textId="77777777" w:rsidR="008F1585" w:rsidRPr="00AE116F" w:rsidRDefault="008F1585">
      <w:pPr>
        <w:pStyle w:val="ARCATSubSub3"/>
        <w:rPr>
          <w:lang w:val="en-US"/>
        </w:rPr>
      </w:pPr>
      <w:r w:rsidRPr="00AE116F">
        <w:rPr>
          <w:lang w:val="en-US"/>
        </w:rPr>
        <w:tab/>
        <w:t>115/230V 60 Hz, single phase, 1 HP.</w:t>
      </w:r>
    </w:p>
    <w:p w14:paraId="33EA2D0D" w14:textId="77777777" w:rsidR="008F1585" w:rsidRPr="00AE116F" w:rsidRDefault="008F1585">
      <w:pPr>
        <w:pStyle w:val="ARCATSubSub3"/>
        <w:rPr>
          <w:lang w:val="en-US"/>
        </w:rPr>
      </w:pPr>
      <w:r w:rsidRPr="00AE116F">
        <w:rPr>
          <w:lang w:val="en-US"/>
        </w:rPr>
        <w:tab/>
        <w:t>115/230V 60 Hz, single phase, 1-1/2 HP.</w:t>
      </w:r>
    </w:p>
    <w:p w14:paraId="39CF19A6" w14:textId="77777777" w:rsidR="008F1585" w:rsidRPr="00AE116F" w:rsidRDefault="008F1585">
      <w:pPr>
        <w:pStyle w:val="ARCATSubSub3"/>
        <w:rPr>
          <w:lang w:val="en-US"/>
        </w:rPr>
      </w:pPr>
      <w:r w:rsidRPr="00AE116F">
        <w:rPr>
          <w:lang w:val="en-US"/>
        </w:rPr>
        <w:tab/>
        <w:t>208/230/460V 60 Hz, 3-phase, 1/2 HP.</w:t>
      </w:r>
    </w:p>
    <w:p w14:paraId="5917CB8C" w14:textId="77777777" w:rsidR="008F1585" w:rsidRPr="00AE116F" w:rsidRDefault="008F1585">
      <w:pPr>
        <w:pStyle w:val="ARCATSubSub3"/>
        <w:rPr>
          <w:lang w:val="en-US"/>
        </w:rPr>
      </w:pPr>
      <w:r w:rsidRPr="00AE116F">
        <w:rPr>
          <w:lang w:val="en-US"/>
        </w:rPr>
        <w:tab/>
        <w:t>208/230/460V 60 Hz, 3-phase, 3/4 HP.</w:t>
      </w:r>
    </w:p>
    <w:p w14:paraId="00E89653" w14:textId="77777777" w:rsidR="008F1585" w:rsidRPr="00AE116F" w:rsidRDefault="008F1585">
      <w:pPr>
        <w:pStyle w:val="ARCATSubSub3"/>
        <w:rPr>
          <w:lang w:val="en-US"/>
        </w:rPr>
      </w:pPr>
      <w:r w:rsidRPr="00AE116F">
        <w:rPr>
          <w:lang w:val="en-US"/>
        </w:rPr>
        <w:tab/>
        <w:t>208/230/460V 60 Hz, 3-phase, 1 HP.</w:t>
      </w:r>
    </w:p>
    <w:p w14:paraId="75DBA72B" w14:textId="77777777" w:rsidR="008F1585" w:rsidRPr="00AE116F" w:rsidRDefault="008F1585">
      <w:pPr>
        <w:pStyle w:val="ARCATSubSub3"/>
        <w:rPr>
          <w:lang w:val="en-US"/>
        </w:rPr>
      </w:pPr>
      <w:r w:rsidRPr="00AE116F">
        <w:rPr>
          <w:lang w:val="en-US"/>
        </w:rPr>
        <w:tab/>
        <w:t>208/230/460V 60 Hz, 3-phase, 1-1/2 HP.</w:t>
      </w:r>
    </w:p>
    <w:p w14:paraId="06A92598" w14:textId="77777777" w:rsidR="008F1585" w:rsidRPr="00AE116F" w:rsidRDefault="008F1585">
      <w:pPr>
        <w:pStyle w:val="ARCATSubSub3"/>
        <w:rPr>
          <w:lang w:val="en-US"/>
        </w:rPr>
      </w:pPr>
      <w:r w:rsidRPr="00AE116F">
        <w:rPr>
          <w:lang w:val="en-US"/>
        </w:rPr>
        <w:tab/>
        <w:t>575V 60 Hz, 3-phase, 1/2 HP.</w:t>
      </w:r>
    </w:p>
    <w:p w14:paraId="2213F8BC" w14:textId="77777777" w:rsidR="008F1585" w:rsidRPr="00AE116F" w:rsidRDefault="008F1585">
      <w:pPr>
        <w:pStyle w:val="ARCATSubSub3"/>
        <w:rPr>
          <w:lang w:val="en-US"/>
        </w:rPr>
      </w:pPr>
      <w:r w:rsidRPr="00AE116F">
        <w:rPr>
          <w:lang w:val="en-US"/>
        </w:rPr>
        <w:tab/>
        <w:t>575V 60 Hz, 3-phase, 3/4 HP.</w:t>
      </w:r>
    </w:p>
    <w:p w14:paraId="733A06D5" w14:textId="77777777" w:rsidR="008F1585" w:rsidRPr="00AE116F" w:rsidRDefault="008F1585">
      <w:pPr>
        <w:pStyle w:val="ARCATSubSub3"/>
        <w:rPr>
          <w:lang w:val="en-US"/>
        </w:rPr>
      </w:pPr>
      <w:r w:rsidRPr="00AE116F">
        <w:rPr>
          <w:lang w:val="en-US"/>
        </w:rPr>
        <w:tab/>
        <w:t>575V 60 Hz, 3-phase, 1 HP.</w:t>
      </w:r>
    </w:p>
    <w:p w14:paraId="1424FE9C" w14:textId="77777777" w:rsidR="008F1585" w:rsidRPr="00AE116F" w:rsidRDefault="008F1585">
      <w:pPr>
        <w:pStyle w:val="ARCATSubSub3"/>
        <w:rPr>
          <w:lang w:val="en-US"/>
        </w:rPr>
      </w:pPr>
      <w:r w:rsidRPr="00AE116F">
        <w:rPr>
          <w:lang w:val="en-US"/>
        </w:rPr>
        <w:tab/>
        <w:t>575V 60 Hz, 3-phase, 1-1/2 HP.</w:t>
      </w:r>
    </w:p>
    <w:p w14:paraId="6A48696E" w14:textId="77777777" w:rsidR="008F1585" w:rsidRPr="00AE116F" w:rsidRDefault="008F1585">
      <w:pPr>
        <w:pStyle w:val="ARCATSubSub1"/>
        <w:rPr>
          <w:lang w:val="en-US"/>
        </w:rPr>
      </w:pPr>
      <w:r w:rsidRPr="00AE116F">
        <w:rPr>
          <w:lang w:val="en-US"/>
        </w:rPr>
        <w:tab/>
        <w:t xml:space="preserve">Motor Control and Enclosure:  LiftMaster Logic 5.0 motor control shall be UL-approved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w:t>
      </w:r>
    </w:p>
    <w:p w14:paraId="77019B17" w14:textId="77777777" w:rsidR="008F1585" w:rsidRPr="00AE116F" w:rsidRDefault="008F1585">
      <w:pPr>
        <w:pStyle w:val="ARCATSubSub2"/>
        <w:rPr>
          <w:lang w:val="en-US"/>
        </w:rPr>
      </w:pPr>
      <w:r w:rsidRPr="00AE116F">
        <w:rPr>
          <w:lang w:val="en-US"/>
        </w:rPr>
        <w:t>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p>
    <w:p w14:paraId="13A7C468" w14:textId="77777777" w:rsidR="008F1585" w:rsidRPr="00AE116F" w:rsidRDefault="008F1585" w:rsidP="008F1585">
      <w:pPr>
        <w:pStyle w:val="ARCATSubSub2"/>
        <w:rPr>
          <w:lang w:val="en-US"/>
        </w:rPr>
      </w:pPr>
      <w:r w:rsidRPr="00AE116F">
        <w:rPr>
          <w:lang w:val="en-US"/>
        </w:rPr>
        <w:t>Internet Connectivity:  MyQ Technology.</w:t>
      </w:r>
    </w:p>
    <w:p w14:paraId="262697C9" w14:textId="77777777" w:rsidR="008F1585" w:rsidRPr="00AE116F" w:rsidRDefault="008F1585" w:rsidP="008F1585">
      <w:pPr>
        <w:pStyle w:val="ARCATSubSub3"/>
      </w:pPr>
      <w:r w:rsidRPr="00AE116F">
        <w:lastRenderedPageBreak/>
        <w:t>902 to 928 MHz.</w:t>
      </w:r>
    </w:p>
    <w:p w14:paraId="3199B0DE" w14:textId="77777777" w:rsidR="008F1585" w:rsidRPr="00AE116F" w:rsidRDefault="008F1585" w:rsidP="008F1585">
      <w:pPr>
        <w:pStyle w:val="ARCATSubSub3"/>
      </w:pPr>
      <w:r w:rsidRPr="00AE116F">
        <w:t>50-channel FHSS (Frequency Hopping Spread Spectrum).</w:t>
      </w:r>
    </w:p>
    <w:p w14:paraId="70230CFC"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BB625AC"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65CFF05A" w14:textId="77777777" w:rsidR="008F1585" w:rsidRPr="00AE116F" w:rsidRDefault="008F1585">
      <w:pPr>
        <w:pStyle w:val="ARCATSubSub1"/>
        <w:rPr>
          <w:lang w:val="en-US"/>
        </w:rPr>
      </w:pPr>
      <w:r w:rsidRPr="00AE116F">
        <w:rPr>
          <w:lang w:val="en-US"/>
        </w:rPr>
        <w:t xml:space="preserve">3-Button Control Station:  3-button station providing open/close/stop functionality shall be NEMA Type 1 with maintenance alert indicator to signal intervals for routine door and operator maintenance. </w:t>
      </w:r>
    </w:p>
    <w:p w14:paraId="7544A7BA" w14:textId="77777777" w:rsidR="008F1585" w:rsidRPr="00AE116F" w:rsidRDefault="008F1585">
      <w:pPr>
        <w:pStyle w:val="ARCATSubSub1"/>
        <w:rPr>
          <w:lang w:val="en-US"/>
        </w:rPr>
      </w:pPr>
      <w:r w:rsidRPr="00AE116F">
        <w:rPr>
          <w:lang w:val="en-US"/>
        </w:rPr>
        <w:t>Door Drive:  Full #41 roller chain with emergency disconnect for manual door operation.</w:t>
      </w:r>
    </w:p>
    <w:p w14:paraId="65E36E26" w14:textId="77777777" w:rsidR="008F1585" w:rsidRPr="00AE116F" w:rsidRDefault="008F1585">
      <w:pPr>
        <w:pStyle w:val="ARCATSubSub1"/>
        <w:rPr>
          <w:lang w:val="en-US"/>
        </w:rPr>
      </w:pPr>
      <w:r w:rsidRPr="00AE116F">
        <w:rPr>
          <w:lang w:val="en-US"/>
        </w:rPr>
        <w:t>Track:  Heavy-duty, double-angle, 11-gauge galvanized steel.</w:t>
      </w:r>
    </w:p>
    <w:p w14:paraId="61059114" w14:textId="77777777" w:rsidR="008F1585" w:rsidRPr="00AE116F" w:rsidRDefault="008F1585">
      <w:pPr>
        <w:pStyle w:val="ARCATSubSub1"/>
        <w:rPr>
          <w:lang w:val="en-US"/>
        </w:rPr>
      </w:pPr>
      <w:r w:rsidRPr="00AE116F">
        <w:rPr>
          <w:lang w:val="en-US"/>
        </w:rPr>
        <w:t>Trolley Assembly:  2 inches H x 2 inches W (51 mm H x 51 mm W) galvanized steel angle rails with cast aluminum trolley including plated steel rail spacers with nylon chain-guide assembly.</w:t>
      </w:r>
    </w:p>
    <w:p w14:paraId="2D9B8DF9" w14:textId="77777777" w:rsidR="008F1585" w:rsidRPr="00AE116F" w:rsidRDefault="008F1585" w:rsidP="008F1585">
      <w:pPr>
        <w:pStyle w:val="ARCATSubPara"/>
        <w:rPr>
          <w:lang w:val="en-US"/>
        </w:rPr>
      </w:pPr>
      <w:r w:rsidRPr="00AE116F">
        <w:rPr>
          <w:lang w:val="en-US"/>
        </w:rPr>
        <w:t>Primary Entrapment Protection Devices:</w:t>
      </w:r>
    </w:p>
    <w:p w14:paraId="43A25DE7"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46F93598" w14:textId="77777777" w:rsidR="008F1585" w:rsidRPr="00AE116F" w:rsidRDefault="008F1585" w:rsidP="008F1585">
      <w:pPr>
        <w:pStyle w:val="ARCATSubSub1"/>
        <w:rPr>
          <w:lang w:val="en-US"/>
        </w:rPr>
      </w:pPr>
      <w:r w:rsidRPr="00AE116F">
        <w:rPr>
          <w:lang w:val="en-US"/>
        </w:rPr>
        <w:t xml:space="preserve">NEMA 1 Monitored Photo Sensors:  LiftMaster 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6189D76B" w14:textId="77777777" w:rsidR="008F1585" w:rsidRPr="00AE116F" w:rsidRDefault="008F1585" w:rsidP="008F1585">
      <w:pPr>
        <w:pStyle w:val="ARCATSubSub1"/>
        <w:rPr>
          <w:lang w:val="en-US"/>
        </w:rPr>
      </w:pPr>
      <w:r w:rsidRPr="00AE116F">
        <w:rPr>
          <w:lang w:val="en-US"/>
        </w:rPr>
        <w:t xml:space="preserve">NEMA 4 Monitored Photo Sensors:  LiftMaster CPS-UN4 Monitored Photo Eyes (industrial thru-beam) fully monitored, non-contact, photo beam reversing 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0019FD7D" w14:textId="77777777" w:rsidR="008F1585" w:rsidRPr="00AE116F" w:rsidRDefault="008F1585" w:rsidP="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001E612E" w14:textId="77777777" w:rsidR="008F1585" w:rsidRPr="00B64E3F" w:rsidRDefault="008F1585" w:rsidP="008F1585">
      <w:pPr>
        <w:pStyle w:val="ARCATNote0"/>
      </w:pPr>
      <w:r w:rsidRPr="00B64E3F">
        <w:t>** NOTE TO SPECIFIER ** Delete options for motor specification not required.</w:t>
      </w:r>
    </w:p>
    <w:p w14:paraId="2882E11A" w14:textId="77777777" w:rsidR="008F1585" w:rsidRPr="00AE116F" w:rsidRDefault="008F1585" w:rsidP="008F1585">
      <w:pPr>
        <w:pStyle w:val="ARCATSubSub1"/>
        <w:rPr>
          <w:lang w:val="en-US"/>
        </w:rPr>
      </w:pPr>
      <w:r w:rsidRPr="00AE116F">
        <w:rPr>
          <w:lang w:val="en-US"/>
        </w:rPr>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40027DEC" w14:textId="77777777" w:rsidR="008F1585" w:rsidRPr="00AE116F" w:rsidRDefault="008F1585" w:rsidP="008F1585">
      <w:pPr>
        <w:pStyle w:val="ARCATSubSub1"/>
        <w:rPr>
          <w:lang w:val="en-US"/>
        </w:rPr>
      </w:pPr>
      <w:r w:rsidRPr="00AE116F">
        <w:rPr>
          <w:lang w:val="en-US"/>
        </w:rPr>
        <w:t xml:space="preserve">Monitored Sensing Edge Interface: </w:t>
      </w:r>
    </w:p>
    <w:p w14:paraId="3AA5929A" w14:textId="52256DA9" w:rsidR="008F1585" w:rsidRPr="00AE116F" w:rsidRDefault="008F1585" w:rsidP="008F1585">
      <w:pPr>
        <w:pStyle w:val="ARCATSubSub2"/>
        <w:rPr>
          <w:lang w:val="en-US"/>
        </w:rPr>
      </w:pPr>
      <w:r w:rsidRPr="00AE116F">
        <w:rPr>
          <w:lang w:val="en-US"/>
        </w:rPr>
        <w:t xml:space="preserve">LiftMaster CPS-MEI Monitored Sensing Edge </w:t>
      </w:r>
      <w:r w:rsidR="00E609D6">
        <w:rPr>
          <w:lang w:val="en-US"/>
        </w:rPr>
        <w:t xml:space="preserve">Interface </w:t>
      </w:r>
      <w:r w:rsidRPr="00AE116F">
        <w:rPr>
          <w:lang w:val="en-US"/>
        </w:rPr>
        <w:t xml:space="preserve">shall provide a </w:t>
      </w:r>
      <w:r w:rsidRPr="00AE116F">
        <w:rPr>
          <w:lang w:val="en-US"/>
        </w:rPr>
        <w:lastRenderedPageBreak/>
        <w:t xml:space="preserve">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7CF5E13A"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7FCE729D"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2E0FFDAD" w14:textId="77777777" w:rsidR="008F1585" w:rsidRPr="00AE116F" w:rsidRDefault="008F1585" w:rsidP="008F1585">
      <w:pPr>
        <w:pStyle w:val="ARCATSubPara"/>
        <w:rPr>
          <w:lang w:val="en-US"/>
        </w:rPr>
      </w:pPr>
      <w:r w:rsidRPr="00AE116F">
        <w:rPr>
          <w:lang w:val="en-US"/>
        </w:rPr>
        <w:tab/>
        <w:t>Ancillary Entrapment Protection Devices:</w:t>
      </w:r>
    </w:p>
    <w:p w14:paraId="3683AD71"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74A1887C" w14:textId="1BFEFBD6" w:rsidR="008F1585" w:rsidRPr="00AE116F" w:rsidRDefault="008F1585" w:rsidP="008F1585">
      <w:pPr>
        <w:pStyle w:val="ARCATSubSub1"/>
      </w:pPr>
      <w:r w:rsidRPr="00AE116F">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73FE0557"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731FC407" w14:textId="77777777" w:rsidR="008F1585" w:rsidRPr="00AE116F" w:rsidRDefault="008F1585" w:rsidP="008F1585">
      <w:pPr>
        <w:pStyle w:val="ARCATSubSub1"/>
        <w:rPr>
          <w:lang w:val="en-US"/>
        </w:rPr>
      </w:pPr>
      <w:r w:rsidRPr="00AE116F">
        <w:rPr>
          <w:lang w:val="en-US"/>
        </w:rPr>
        <w:t>NEMA 6 Optical Edge System (OES):  2-wire non-monitored electric edge shall reverse a closing door to the full open position when an obstruction is sensed.</w:t>
      </w:r>
    </w:p>
    <w:p w14:paraId="24B03043" w14:textId="77777777" w:rsidR="008F1585" w:rsidRPr="00AE116F" w:rsidRDefault="008F1585" w:rsidP="008F1585">
      <w:pPr>
        <w:pStyle w:val="ARCATSubSub1"/>
        <w:rPr>
          <w:lang w:val="en-US"/>
        </w:rPr>
      </w:pPr>
      <w:r w:rsidRPr="00AE116F">
        <w:rPr>
          <w:lang w:val="en-US"/>
        </w:rPr>
        <w:t>Non-Monitored Electric Sensing Edge:  2-wire non-monitored electric edge shall reverse a closing door to the full open position when an obstruction is sensed.</w:t>
      </w:r>
    </w:p>
    <w:p w14:paraId="16384D97" w14:textId="77777777" w:rsidR="008F1585" w:rsidRPr="00AE116F" w:rsidRDefault="008F1585" w:rsidP="008F1585">
      <w:pPr>
        <w:pStyle w:val="ARCATSubSub1"/>
        <w:rPr>
          <w:lang w:val="en-US"/>
        </w:rPr>
      </w:pPr>
      <w:r w:rsidRPr="00AE116F">
        <w:rPr>
          <w:lang w:val="en-US"/>
        </w:rPr>
        <w:t>Pneumatic Sensing Edge:  Pneumatic (air hose) sensing edge shall reverse a closing door to the full open position when an obstruction is sensed.</w:t>
      </w:r>
    </w:p>
    <w:p w14:paraId="090545C4" w14:textId="77777777" w:rsidR="008F1585" w:rsidRDefault="008F1585" w:rsidP="008F1585">
      <w:pPr>
        <w:pStyle w:val="ARCATSubPara"/>
        <w:rPr>
          <w:lang w:val="en-US"/>
        </w:rPr>
      </w:pPr>
      <w:r w:rsidRPr="00AE116F">
        <w:rPr>
          <w:lang w:val="en-US"/>
        </w:rPr>
        <w:t>Trolley Track:  2 inches H x 2 inches W (51 mm H x 51 mm W) galvanized steel angle rails with automatic reconnecting trolley and shall include plated steel rail spacers with nylon chain-guide assembly; nylon inserts will be provided on trolley mechanism and rail spacers to reduce vibration and chain noise.</w:t>
      </w:r>
    </w:p>
    <w:p w14:paraId="67766889" w14:textId="77777777" w:rsidR="002166EF" w:rsidRPr="00AE116F" w:rsidRDefault="002166EF" w:rsidP="002166EF">
      <w:pPr>
        <w:pStyle w:val="ARCATSubPara"/>
        <w:numPr>
          <w:ilvl w:val="0"/>
          <w:numId w:val="0"/>
        </w:numPr>
        <w:ind w:left="1728"/>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 xml:space="preserve">If preparation is the responsibility of another installer, notify Architect in writing of deviations </w:t>
      </w:r>
      <w:r w:rsidRPr="00AE116F">
        <w:rPr>
          <w:lang w:val="en-US"/>
        </w:rPr>
        <w:lastRenderedPageBreak/>
        <w:t>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D63426">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1A01"/>
    <w:rsid w:val="000B3216"/>
    <w:rsid w:val="002166EF"/>
    <w:rsid w:val="004933BE"/>
    <w:rsid w:val="005A3DCC"/>
    <w:rsid w:val="006E2847"/>
    <w:rsid w:val="007E38C2"/>
    <w:rsid w:val="008F1585"/>
    <w:rsid w:val="00AD7A5B"/>
    <w:rsid w:val="00B64EB6"/>
    <w:rsid w:val="00C37814"/>
    <w:rsid w:val="00D368CF"/>
    <w:rsid w:val="00D63426"/>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14109</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2016-11-22T16:47:00Z</dcterms:created>
  <dcterms:modified xsi:type="dcterms:W3CDTF">2016-12-20T19:21:00Z</dcterms:modified>
  <cp:category/>
</cp:coreProperties>
</file>